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36E" w:rsidRPr="00EC3E7D" w:rsidRDefault="0050036E" w:rsidP="0050036E">
      <w:pPr>
        <w:spacing w:after="0" w:line="240" w:lineRule="auto"/>
        <w:jc w:val="center"/>
        <w:rPr>
          <w:rFonts w:ascii="Times New Roman" w:eastAsia="Times New Roman" w:hAnsi="Times New Roman" w:cs="Times New Roman"/>
          <w:b/>
          <w:sz w:val="28"/>
          <w:szCs w:val="28"/>
          <w:lang w:eastAsia="ru-RU"/>
        </w:rPr>
      </w:pPr>
    </w:p>
    <w:p w:rsidR="0050036E" w:rsidRPr="00EC3E7D" w:rsidRDefault="0050036E" w:rsidP="00EC3E7D">
      <w:pPr>
        <w:spacing w:after="0" w:line="240" w:lineRule="auto"/>
        <w:jc w:val="right"/>
        <w:rPr>
          <w:rFonts w:ascii="Times New Roman" w:eastAsia="Times New Roman" w:hAnsi="Times New Roman" w:cs="Times New Roman"/>
          <w:noProof/>
          <w:sz w:val="28"/>
          <w:szCs w:val="28"/>
          <w:lang w:eastAsia="ru-RU"/>
        </w:rPr>
      </w:pPr>
      <w:r w:rsidRPr="00EC3E7D">
        <w:rPr>
          <w:rFonts w:ascii="Times New Roman" w:eastAsia="Times New Roman" w:hAnsi="Times New Roman" w:cs="Times New Roman"/>
          <w:noProof/>
          <w:sz w:val="28"/>
          <w:szCs w:val="28"/>
          <w:lang w:val="uk-UA" w:eastAsia="ru-RU"/>
        </w:rPr>
        <w:t>П</w:t>
      </w:r>
      <w:r w:rsidRPr="00EC3E7D">
        <w:rPr>
          <w:rFonts w:ascii="Times New Roman" w:eastAsia="Times New Roman" w:hAnsi="Times New Roman" w:cs="Times New Roman"/>
          <w:noProof/>
          <w:sz w:val="28"/>
          <w:szCs w:val="28"/>
          <w:lang w:eastAsia="ru-RU"/>
        </w:rPr>
        <w:t>роєкт</w:t>
      </w:r>
    </w:p>
    <w:p w:rsidR="0050036E" w:rsidRPr="00EC3E7D" w:rsidRDefault="0050036E" w:rsidP="0050036E">
      <w:pPr>
        <w:tabs>
          <w:tab w:val="left" w:pos="8794"/>
        </w:tabs>
        <w:spacing w:after="0" w:line="240" w:lineRule="auto"/>
        <w:jc w:val="center"/>
        <w:rPr>
          <w:rFonts w:ascii="Times New Roman" w:eastAsia="Times New Roman" w:hAnsi="Times New Roman" w:cs="Times New Roman"/>
          <w:b/>
          <w:noProof/>
          <w:sz w:val="28"/>
          <w:szCs w:val="28"/>
          <w:lang w:eastAsia="ru-RU"/>
        </w:rPr>
      </w:pPr>
    </w:p>
    <w:p w:rsidR="0050036E" w:rsidRPr="00EC3E7D" w:rsidRDefault="0050036E" w:rsidP="0050036E">
      <w:pPr>
        <w:tabs>
          <w:tab w:val="left" w:pos="8794"/>
        </w:tabs>
        <w:spacing w:after="0" w:line="240" w:lineRule="auto"/>
        <w:jc w:val="center"/>
        <w:rPr>
          <w:rFonts w:ascii="Times New Roman" w:eastAsia="Times New Roman" w:hAnsi="Times New Roman" w:cs="Times New Roman"/>
          <w:sz w:val="28"/>
          <w:szCs w:val="28"/>
          <w:lang w:eastAsia="ru-RU"/>
        </w:rPr>
      </w:pPr>
      <w:r w:rsidRPr="00EC3E7D">
        <w:rPr>
          <w:rFonts w:ascii="Times New Roman" w:eastAsia="Times New Roman" w:hAnsi="Times New Roman" w:cs="Times New Roman"/>
          <w:b/>
          <w:noProof/>
          <w:sz w:val="28"/>
          <w:szCs w:val="28"/>
          <w:lang w:eastAsia="ru-RU"/>
        </w:rPr>
        <w:drawing>
          <wp:inline distT="0" distB="0" distL="0" distR="0">
            <wp:extent cx="412750" cy="558800"/>
            <wp:effectExtent l="0" t="0" r="6350" b="0"/>
            <wp:docPr id="1" name="Рисунок 1" descr="b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bƼ"/>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2750" cy="558800"/>
                    </a:xfrm>
                    <a:prstGeom prst="rect">
                      <a:avLst/>
                    </a:prstGeom>
                    <a:noFill/>
                    <a:ln>
                      <a:noFill/>
                    </a:ln>
                  </pic:spPr>
                </pic:pic>
              </a:graphicData>
            </a:graphic>
          </wp:inline>
        </w:drawing>
      </w:r>
    </w:p>
    <w:p w:rsidR="0050036E" w:rsidRPr="00EC3E7D" w:rsidRDefault="0050036E" w:rsidP="0050036E">
      <w:pPr>
        <w:spacing w:after="0" w:line="240" w:lineRule="auto"/>
        <w:jc w:val="center"/>
        <w:rPr>
          <w:rFonts w:ascii="Times New Roman" w:eastAsia="Times New Roman" w:hAnsi="Times New Roman" w:cs="Times New Roman"/>
          <w:b/>
          <w:sz w:val="28"/>
          <w:szCs w:val="28"/>
          <w:lang w:eastAsia="ru-RU"/>
        </w:rPr>
      </w:pPr>
    </w:p>
    <w:p w:rsidR="0050036E" w:rsidRPr="00EC3E7D" w:rsidRDefault="0050036E" w:rsidP="0050036E">
      <w:pPr>
        <w:spacing w:after="0" w:line="240" w:lineRule="auto"/>
        <w:jc w:val="center"/>
        <w:rPr>
          <w:rFonts w:ascii="Times New Roman" w:eastAsia="Times New Roman" w:hAnsi="Times New Roman" w:cs="Times New Roman"/>
          <w:b/>
          <w:sz w:val="28"/>
          <w:szCs w:val="28"/>
          <w:lang w:eastAsia="ru-RU"/>
        </w:rPr>
      </w:pPr>
      <w:r w:rsidRPr="00EC3E7D">
        <w:rPr>
          <w:rFonts w:ascii="Times New Roman" w:eastAsia="Times New Roman" w:hAnsi="Times New Roman" w:cs="Times New Roman"/>
          <w:b/>
          <w:sz w:val="28"/>
          <w:szCs w:val="28"/>
          <w:lang w:eastAsia="ru-RU"/>
        </w:rPr>
        <w:t>УКРАЇНА</w:t>
      </w:r>
    </w:p>
    <w:p w:rsidR="0050036E" w:rsidRPr="00EC3E7D" w:rsidRDefault="0050036E" w:rsidP="0050036E">
      <w:pPr>
        <w:spacing w:after="0" w:line="240" w:lineRule="auto"/>
        <w:jc w:val="center"/>
        <w:rPr>
          <w:rFonts w:ascii="Times New Roman" w:eastAsia="Times New Roman" w:hAnsi="Times New Roman" w:cs="Times New Roman"/>
          <w:b/>
          <w:sz w:val="28"/>
          <w:szCs w:val="28"/>
          <w:lang w:val="uk-UA" w:eastAsia="ru-RU"/>
        </w:rPr>
      </w:pPr>
      <w:r w:rsidRPr="00EC3E7D">
        <w:rPr>
          <w:rFonts w:ascii="Times New Roman" w:eastAsia="Times New Roman" w:hAnsi="Times New Roman" w:cs="Times New Roman"/>
          <w:b/>
          <w:sz w:val="28"/>
          <w:szCs w:val="28"/>
          <w:lang w:eastAsia="ru-RU"/>
        </w:rPr>
        <w:t>ЗАСТАВНІВСЬКА МІСЬКА РАДА</w:t>
      </w:r>
    </w:p>
    <w:p w:rsidR="0050036E" w:rsidRPr="00EC3E7D" w:rsidRDefault="0050036E" w:rsidP="0050036E">
      <w:pPr>
        <w:spacing w:after="0" w:line="240" w:lineRule="auto"/>
        <w:jc w:val="center"/>
        <w:rPr>
          <w:rFonts w:ascii="Times New Roman" w:eastAsia="Times New Roman" w:hAnsi="Times New Roman" w:cs="Times New Roman"/>
          <w:b/>
          <w:sz w:val="28"/>
          <w:szCs w:val="28"/>
          <w:lang w:eastAsia="ru-RU"/>
        </w:rPr>
      </w:pPr>
      <w:r w:rsidRPr="00EC3E7D">
        <w:rPr>
          <w:rFonts w:ascii="Times New Roman" w:eastAsia="Times New Roman" w:hAnsi="Times New Roman" w:cs="Times New Roman"/>
          <w:b/>
          <w:sz w:val="28"/>
          <w:szCs w:val="28"/>
          <w:lang w:eastAsia="ru-RU"/>
        </w:rPr>
        <w:t>ЧЕРНІВЕЦЬКОЇ ОБЛАСТІ</w:t>
      </w:r>
    </w:p>
    <w:p w:rsidR="0050036E" w:rsidRPr="00EC3E7D" w:rsidRDefault="0050036E" w:rsidP="0050036E">
      <w:pPr>
        <w:spacing w:after="0" w:line="240" w:lineRule="auto"/>
        <w:jc w:val="center"/>
        <w:rPr>
          <w:rFonts w:ascii="Times New Roman" w:eastAsia="Times New Roman" w:hAnsi="Times New Roman" w:cs="Times New Roman"/>
          <w:b/>
          <w:sz w:val="28"/>
          <w:szCs w:val="28"/>
          <w:lang w:eastAsia="ru-RU"/>
        </w:rPr>
      </w:pPr>
      <w:r w:rsidRPr="00EC3E7D">
        <w:rPr>
          <w:rFonts w:ascii="Times New Roman" w:eastAsia="Times New Roman" w:hAnsi="Times New Roman" w:cs="Times New Roman"/>
          <w:b/>
          <w:sz w:val="28"/>
          <w:szCs w:val="28"/>
          <w:lang w:val="uk-UA" w:eastAsia="ru-RU"/>
        </w:rPr>
        <w:t>_______</w:t>
      </w:r>
      <w:r w:rsidRPr="00EC3E7D">
        <w:rPr>
          <w:rFonts w:ascii="Times New Roman" w:eastAsia="Times New Roman" w:hAnsi="Times New Roman" w:cs="Times New Roman"/>
          <w:b/>
          <w:sz w:val="28"/>
          <w:szCs w:val="28"/>
          <w:lang w:eastAsia="ru-RU"/>
        </w:rPr>
        <w:t xml:space="preserve">СЕСІЯ </w:t>
      </w:r>
      <w:r w:rsidRPr="00EC3E7D">
        <w:rPr>
          <w:rFonts w:ascii="Times New Roman" w:eastAsia="Times New Roman" w:hAnsi="Times New Roman" w:cs="Times New Roman"/>
          <w:b/>
          <w:sz w:val="28"/>
          <w:szCs w:val="28"/>
          <w:lang w:val="en-US" w:eastAsia="ru-RU"/>
        </w:rPr>
        <w:t>VIII</w:t>
      </w:r>
      <w:r w:rsidRPr="00EC3E7D">
        <w:rPr>
          <w:rFonts w:ascii="Times New Roman" w:eastAsia="Times New Roman" w:hAnsi="Times New Roman" w:cs="Times New Roman"/>
          <w:b/>
          <w:sz w:val="28"/>
          <w:szCs w:val="28"/>
          <w:lang w:eastAsia="ru-RU"/>
        </w:rPr>
        <w:t xml:space="preserve"> СКЛИКАННЯ</w:t>
      </w:r>
    </w:p>
    <w:p w:rsidR="0050036E" w:rsidRPr="00EC3E7D" w:rsidRDefault="0050036E" w:rsidP="0050036E">
      <w:pPr>
        <w:tabs>
          <w:tab w:val="center" w:pos="4677"/>
        </w:tabs>
        <w:spacing w:after="0" w:line="240" w:lineRule="auto"/>
        <w:jc w:val="center"/>
        <w:outlineLvl w:val="0"/>
        <w:rPr>
          <w:rFonts w:ascii="Times New Roman" w:eastAsia="Times New Roman" w:hAnsi="Times New Roman" w:cs="Times New Roman"/>
          <w:b/>
          <w:sz w:val="28"/>
          <w:szCs w:val="28"/>
          <w:lang w:eastAsia="ru-RU"/>
        </w:rPr>
      </w:pPr>
      <w:r w:rsidRPr="00EC3E7D">
        <w:rPr>
          <w:rFonts w:ascii="Times New Roman" w:eastAsia="Times New Roman" w:hAnsi="Times New Roman" w:cs="Times New Roman"/>
          <w:b/>
          <w:sz w:val="28"/>
          <w:szCs w:val="28"/>
          <w:lang w:eastAsia="ru-RU"/>
        </w:rPr>
        <w:t xml:space="preserve">Р І Ш Е Н </w:t>
      </w:r>
      <w:proofErr w:type="spellStart"/>
      <w:proofErr w:type="gramStart"/>
      <w:r w:rsidRPr="00EC3E7D">
        <w:rPr>
          <w:rFonts w:ascii="Times New Roman" w:eastAsia="Times New Roman" w:hAnsi="Times New Roman" w:cs="Times New Roman"/>
          <w:b/>
          <w:sz w:val="28"/>
          <w:szCs w:val="28"/>
          <w:lang w:eastAsia="ru-RU"/>
        </w:rPr>
        <w:t>Н</w:t>
      </w:r>
      <w:proofErr w:type="spellEnd"/>
      <w:proofErr w:type="gramEnd"/>
      <w:r w:rsidRPr="00EC3E7D">
        <w:rPr>
          <w:rFonts w:ascii="Times New Roman" w:eastAsia="Times New Roman" w:hAnsi="Times New Roman" w:cs="Times New Roman"/>
          <w:b/>
          <w:sz w:val="28"/>
          <w:szCs w:val="28"/>
          <w:lang w:eastAsia="ru-RU"/>
        </w:rPr>
        <w:t xml:space="preserve"> Я</w:t>
      </w:r>
    </w:p>
    <w:p w:rsidR="0050036E" w:rsidRPr="00EC3E7D" w:rsidRDefault="0050036E" w:rsidP="0050036E">
      <w:pPr>
        <w:spacing w:after="0" w:line="240" w:lineRule="auto"/>
        <w:ind w:left="220"/>
        <w:jc w:val="both"/>
        <w:rPr>
          <w:rFonts w:ascii="Times New Roman" w:eastAsia="Times New Roman" w:hAnsi="Times New Roman" w:cs="Times New Roman"/>
          <w:b/>
          <w:color w:val="000000"/>
          <w:sz w:val="28"/>
          <w:szCs w:val="28"/>
          <w:lang w:val="uk-UA" w:eastAsia="uk-UA"/>
        </w:rPr>
      </w:pPr>
    </w:p>
    <w:p w:rsidR="0050036E" w:rsidRPr="00EC3E7D" w:rsidRDefault="0050036E" w:rsidP="0050036E">
      <w:pPr>
        <w:spacing w:after="0" w:line="240" w:lineRule="auto"/>
        <w:ind w:left="220"/>
        <w:jc w:val="both"/>
        <w:rPr>
          <w:rFonts w:ascii="Calibri" w:eastAsia="Times New Roman" w:hAnsi="Calibri" w:cs="Times New Roman"/>
          <w:sz w:val="28"/>
          <w:szCs w:val="28"/>
          <w:lang w:eastAsia="ru-RU"/>
        </w:rPr>
      </w:pPr>
      <w:r w:rsidRPr="00EC3E7D">
        <w:rPr>
          <w:rFonts w:ascii="Times New Roman" w:eastAsia="Times New Roman" w:hAnsi="Times New Roman" w:cs="Times New Roman"/>
          <w:b/>
          <w:bCs/>
          <w:color w:val="000000"/>
          <w:sz w:val="28"/>
          <w:szCs w:val="28"/>
          <w:lang w:val="uk-UA" w:eastAsia="uk-UA"/>
        </w:rPr>
        <w:t>№ _____/____ 2026</w:t>
      </w:r>
    </w:p>
    <w:p w:rsidR="0050036E" w:rsidRPr="00EC3E7D" w:rsidRDefault="0050036E" w:rsidP="0050036E">
      <w:pPr>
        <w:tabs>
          <w:tab w:val="left" w:pos="7343"/>
        </w:tabs>
        <w:spacing w:after="0" w:line="240" w:lineRule="auto"/>
        <w:ind w:left="220"/>
        <w:jc w:val="both"/>
        <w:rPr>
          <w:rFonts w:ascii="Times New Roman" w:eastAsia="Times New Roman" w:hAnsi="Times New Roman" w:cs="Times New Roman"/>
          <w:b/>
          <w:bCs/>
          <w:color w:val="000000"/>
          <w:sz w:val="28"/>
          <w:szCs w:val="28"/>
          <w:lang w:val="uk-UA" w:eastAsia="uk-UA"/>
        </w:rPr>
      </w:pPr>
      <w:r w:rsidRPr="00EC3E7D">
        <w:rPr>
          <w:rFonts w:ascii="Times New Roman" w:eastAsia="Times New Roman" w:hAnsi="Times New Roman" w:cs="Times New Roman"/>
          <w:b/>
          <w:bCs/>
          <w:color w:val="000000"/>
          <w:sz w:val="28"/>
          <w:szCs w:val="28"/>
          <w:lang w:val="uk-UA" w:eastAsia="uk-UA"/>
        </w:rPr>
        <w:t>від __________2026 року                                                                  м. Заставна</w:t>
      </w:r>
    </w:p>
    <w:p w:rsidR="0050036E" w:rsidRPr="00EC3E7D" w:rsidRDefault="0050036E" w:rsidP="0050036E">
      <w:pPr>
        <w:tabs>
          <w:tab w:val="left" w:pos="7343"/>
        </w:tabs>
        <w:spacing w:after="0" w:line="240" w:lineRule="auto"/>
        <w:ind w:left="220"/>
        <w:jc w:val="both"/>
        <w:rPr>
          <w:rFonts w:ascii="Calibri" w:eastAsia="Times New Roman" w:hAnsi="Calibri" w:cs="Times New Roman"/>
          <w:sz w:val="28"/>
          <w:szCs w:val="28"/>
          <w:lang w:eastAsia="ru-RU"/>
        </w:rPr>
      </w:pPr>
    </w:p>
    <w:p w:rsidR="0050036E" w:rsidRPr="00EC3E7D" w:rsidRDefault="0050036E" w:rsidP="0050036E">
      <w:pPr>
        <w:shd w:val="clear" w:color="auto" w:fill="FFFFFF"/>
        <w:spacing w:after="0" w:line="240" w:lineRule="auto"/>
        <w:jc w:val="both"/>
        <w:rPr>
          <w:rFonts w:ascii="Times New Roman" w:eastAsia="Times New Roman" w:hAnsi="Times New Roman" w:cs="Times New Roman"/>
          <w:b/>
          <w:bCs/>
          <w:iCs/>
          <w:color w:val="000000"/>
          <w:sz w:val="28"/>
          <w:szCs w:val="28"/>
          <w:lang w:val="uk-UA" w:eastAsia="ru-RU"/>
        </w:rPr>
      </w:pPr>
      <w:r w:rsidRPr="00EC3E7D">
        <w:rPr>
          <w:rFonts w:ascii="Times New Roman" w:eastAsia="Times New Roman" w:hAnsi="Times New Roman" w:cs="Times New Roman"/>
          <w:b/>
          <w:bCs/>
          <w:iCs/>
          <w:color w:val="000000"/>
          <w:sz w:val="28"/>
          <w:szCs w:val="28"/>
          <w:lang w:val="uk-UA" w:eastAsia="ru-RU"/>
        </w:rPr>
        <w:t xml:space="preserve">Про </w:t>
      </w:r>
      <w:proofErr w:type="spellStart"/>
      <w:r w:rsidRPr="00EC3E7D">
        <w:rPr>
          <w:rFonts w:ascii="Times New Roman" w:eastAsia="Times New Roman" w:hAnsi="Times New Roman" w:cs="Times New Roman"/>
          <w:b/>
          <w:bCs/>
          <w:iCs/>
          <w:color w:val="000000"/>
          <w:sz w:val="28"/>
          <w:szCs w:val="28"/>
          <w:lang w:eastAsia="ru-RU"/>
        </w:rPr>
        <w:t>продовження</w:t>
      </w:r>
      <w:proofErr w:type="spellEnd"/>
      <w:r w:rsidR="00EC3E7D">
        <w:rPr>
          <w:rFonts w:ascii="Times New Roman" w:eastAsia="Times New Roman" w:hAnsi="Times New Roman" w:cs="Times New Roman"/>
          <w:b/>
          <w:bCs/>
          <w:iCs/>
          <w:color w:val="000000"/>
          <w:sz w:val="28"/>
          <w:szCs w:val="28"/>
          <w:lang w:val="uk-UA" w:eastAsia="ru-RU"/>
        </w:rPr>
        <w:t xml:space="preserve"> </w:t>
      </w:r>
      <w:r w:rsidRPr="00EC3E7D">
        <w:rPr>
          <w:rFonts w:ascii="Times New Roman" w:eastAsia="Times New Roman" w:hAnsi="Times New Roman" w:cs="Times New Roman"/>
          <w:b/>
          <w:bCs/>
          <w:iCs/>
          <w:color w:val="000000"/>
          <w:sz w:val="28"/>
          <w:szCs w:val="28"/>
          <w:lang w:val="uk-UA" w:eastAsia="ru-RU"/>
        </w:rPr>
        <w:t>терміну</w:t>
      </w:r>
    </w:p>
    <w:p w:rsidR="0050036E" w:rsidRPr="00EC3E7D" w:rsidRDefault="0050036E" w:rsidP="0050036E">
      <w:pPr>
        <w:shd w:val="clear" w:color="auto" w:fill="FFFFFF"/>
        <w:spacing w:after="0" w:line="240" w:lineRule="auto"/>
        <w:jc w:val="both"/>
        <w:rPr>
          <w:rFonts w:ascii="Times New Roman" w:eastAsia="Times New Roman" w:hAnsi="Times New Roman" w:cs="Times New Roman"/>
          <w:b/>
          <w:bCs/>
          <w:iCs/>
          <w:color w:val="000000"/>
          <w:sz w:val="28"/>
          <w:szCs w:val="28"/>
          <w:lang w:val="uk-UA" w:eastAsia="ru-RU"/>
        </w:rPr>
      </w:pPr>
      <w:r w:rsidRPr="00EC3E7D">
        <w:rPr>
          <w:rFonts w:ascii="Times New Roman" w:eastAsia="Times New Roman" w:hAnsi="Times New Roman" w:cs="Times New Roman"/>
          <w:b/>
          <w:bCs/>
          <w:iCs/>
          <w:color w:val="000000"/>
          <w:sz w:val="28"/>
          <w:szCs w:val="28"/>
          <w:lang w:val="uk-UA" w:eastAsia="ru-RU"/>
        </w:rPr>
        <w:t xml:space="preserve">дії контракту Цимбалюк О.В. </w:t>
      </w:r>
    </w:p>
    <w:p w:rsidR="0050036E" w:rsidRPr="00EC3E7D" w:rsidRDefault="0050036E" w:rsidP="0050036E">
      <w:pPr>
        <w:shd w:val="clear" w:color="auto" w:fill="FFFFFF"/>
        <w:spacing w:after="0" w:line="240" w:lineRule="auto"/>
        <w:jc w:val="both"/>
        <w:rPr>
          <w:rFonts w:ascii="Times New Roman" w:eastAsia="Times New Roman" w:hAnsi="Times New Roman" w:cs="Times New Roman"/>
          <w:b/>
          <w:color w:val="000000"/>
          <w:sz w:val="28"/>
          <w:szCs w:val="28"/>
          <w:lang w:val="uk-UA" w:eastAsia="ru-RU"/>
        </w:rPr>
      </w:pPr>
    </w:p>
    <w:p w:rsidR="0050036E" w:rsidRPr="00EC3E7D" w:rsidRDefault="0050036E" w:rsidP="0050036E">
      <w:pPr>
        <w:widowControl w:val="0"/>
        <w:suppressAutoHyphens/>
        <w:autoSpaceDN w:val="0"/>
        <w:spacing w:after="0" w:line="240" w:lineRule="auto"/>
        <w:ind w:firstLine="567"/>
        <w:jc w:val="both"/>
        <w:textAlignment w:val="baseline"/>
        <w:rPr>
          <w:rFonts w:ascii="Times New Roman" w:eastAsia="Andale Sans UI" w:hAnsi="Times New Roman" w:cs="Tahoma"/>
          <w:b/>
          <w:kern w:val="3"/>
          <w:sz w:val="28"/>
          <w:szCs w:val="28"/>
          <w:lang w:val="uk-UA" w:eastAsia="ja-JP" w:bidi="fa-IR"/>
        </w:rPr>
      </w:pPr>
      <w:r w:rsidRPr="00EC3E7D">
        <w:rPr>
          <w:rFonts w:ascii="Times New Roman" w:eastAsia="Andale Sans UI" w:hAnsi="Times New Roman" w:cs="Tahoma"/>
          <w:color w:val="000000"/>
          <w:kern w:val="3"/>
          <w:sz w:val="28"/>
          <w:szCs w:val="28"/>
          <w:lang w:val="uk-UA" w:eastAsia="ja-JP" w:bidi="fa-IR"/>
        </w:rPr>
        <w:tab/>
        <w:t xml:space="preserve">Розглянувши заяву директора комунального закладу «Палац культури та мистецтв» Заставнівської міської ради Цимбалюк Ольги Василівни від 04 вересня 2026 року, відповідно до ст. ст. 21, 23, 24 Кодексу законів про працю </w:t>
      </w:r>
      <w:r w:rsidR="00B66AB2" w:rsidRPr="00EC3E7D">
        <w:rPr>
          <w:rFonts w:ascii="Times New Roman" w:eastAsia="Andale Sans UI" w:hAnsi="Times New Roman" w:cs="Tahoma"/>
          <w:color w:val="000000"/>
          <w:kern w:val="3"/>
          <w:sz w:val="28"/>
          <w:szCs w:val="28"/>
          <w:lang w:val="uk-UA" w:eastAsia="ja-JP" w:bidi="fa-IR"/>
        </w:rPr>
        <w:t>України, ст. 26 Закону України  «</w:t>
      </w:r>
      <w:r w:rsidRPr="00EC3E7D">
        <w:rPr>
          <w:rFonts w:ascii="Times New Roman" w:eastAsia="Andale Sans UI" w:hAnsi="Times New Roman" w:cs="Tahoma"/>
          <w:color w:val="000000"/>
          <w:kern w:val="3"/>
          <w:sz w:val="28"/>
          <w:szCs w:val="28"/>
          <w:lang w:val="uk-UA" w:eastAsia="ja-JP" w:bidi="fa-IR"/>
        </w:rPr>
        <w:t>Про м</w:t>
      </w:r>
      <w:r w:rsidR="00B66AB2" w:rsidRPr="00EC3E7D">
        <w:rPr>
          <w:rFonts w:ascii="Times New Roman" w:eastAsia="Andale Sans UI" w:hAnsi="Times New Roman" w:cs="Tahoma"/>
          <w:color w:val="000000"/>
          <w:kern w:val="3"/>
          <w:sz w:val="28"/>
          <w:szCs w:val="28"/>
          <w:lang w:val="uk-UA" w:eastAsia="ja-JP" w:bidi="fa-IR"/>
        </w:rPr>
        <w:t>ісцеве самоврядування в Україні», міська рада</w:t>
      </w:r>
    </w:p>
    <w:p w:rsidR="0050036E" w:rsidRPr="00EC3E7D" w:rsidRDefault="0050036E" w:rsidP="0050036E">
      <w:pPr>
        <w:shd w:val="clear" w:color="auto" w:fill="FFFFFF"/>
        <w:spacing w:after="0" w:line="240" w:lineRule="auto"/>
        <w:jc w:val="center"/>
        <w:rPr>
          <w:rFonts w:ascii="Times New Roman" w:eastAsia="Times New Roman" w:hAnsi="Times New Roman" w:cs="Times New Roman"/>
          <w:b/>
          <w:bCs/>
          <w:color w:val="000000"/>
          <w:sz w:val="28"/>
          <w:szCs w:val="28"/>
          <w:lang w:val="uk-UA" w:eastAsia="ru-RU"/>
        </w:rPr>
      </w:pPr>
      <w:bookmarkStart w:id="0" w:name="o2"/>
      <w:bookmarkEnd w:id="0"/>
    </w:p>
    <w:p w:rsidR="0050036E" w:rsidRPr="00EC3E7D" w:rsidRDefault="0050036E" w:rsidP="0050036E">
      <w:pPr>
        <w:shd w:val="clear" w:color="auto" w:fill="FFFFFF"/>
        <w:spacing w:after="0" w:line="240" w:lineRule="auto"/>
        <w:jc w:val="center"/>
        <w:rPr>
          <w:rFonts w:ascii="Times New Roman" w:eastAsia="Times New Roman" w:hAnsi="Times New Roman" w:cs="Times New Roman"/>
          <w:b/>
          <w:bCs/>
          <w:color w:val="000000"/>
          <w:sz w:val="28"/>
          <w:szCs w:val="28"/>
          <w:lang w:val="uk-UA" w:eastAsia="ru-RU"/>
        </w:rPr>
      </w:pPr>
      <w:r w:rsidRPr="00EC3E7D">
        <w:rPr>
          <w:rFonts w:ascii="Times New Roman" w:eastAsia="Times New Roman" w:hAnsi="Times New Roman" w:cs="Times New Roman"/>
          <w:b/>
          <w:bCs/>
          <w:color w:val="000000"/>
          <w:sz w:val="28"/>
          <w:szCs w:val="28"/>
          <w:lang w:val="uk-UA" w:eastAsia="ru-RU"/>
        </w:rPr>
        <w:t>В И Р І Ш И Л А :</w:t>
      </w:r>
    </w:p>
    <w:p w:rsidR="0050036E" w:rsidRPr="00EC3E7D" w:rsidRDefault="0050036E" w:rsidP="0050036E">
      <w:pPr>
        <w:shd w:val="clear" w:color="auto" w:fill="FFFFFF"/>
        <w:spacing w:after="0" w:line="240" w:lineRule="auto"/>
        <w:jc w:val="center"/>
        <w:rPr>
          <w:rFonts w:ascii="Times New Roman" w:eastAsia="Times New Roman" w:hAnsi="Times New Roman" w:cs="Times New Roman"/>
          <w:b/>
          <w:bCs/>
          <w:color w:val="000000"/>
          <w:sz w:val="28"/>
          <w:szCs w:val="28"/>
          <w:lang w:val="uk-UA" w:eastAsia="ru-RU"/>
        </w:rPr>
      </w:pPr>
    </w:p>
    <w:p w:rsidR="0050036E" w:rsidRPr="00EC3E7D" w:rsidRDefault="00A53E28" w:rsidP="002D3014">
      <w:pPr>
        <w:pStyle w:val="a3"/>
        <w:numPr>
          <w:ilvl w:val="0"/>
          <w:numId w:val="1"/>
        </w:numPr>
        <w:shd w:val="clear" w:color="auto" w:fill="FFFFFF"/>
        <w:spacing w:after="0" w:line="240" w:lineRule="auto"/>
        <w:ind w:left="0" w:firstLine="426"/>
        <w:jc w:val="both"/>
        <w:rPr>
          <w:rFonts w:ascii="Times New Roman" w:eastAsia="Times New Roman" w:hAnsi="Times New Roman" w:cs="Times New Roman"/>
          <w:sz w:val="28"/>
          <w:szCs w:val="28"/>
          <w:lang w:val="uk-UA" w:eastAsia="ru-RU"/>
        </w:rPr>
      </w:pPr>
      <w:r w:rsidRPr="00EC3E7D">
        <w:rPr>
          <w:rFonts w:ascii="Times New Roman" w:eastAsia="Times New Roman" w:hAnsi="Times New Roman" w:cs="Times New Roman"/>
          <w:sz w:val="28"/>
          <w:szCs w:val="28"/>
          <w:lang w:val="uk-UA" w:eastAsia="ru-RU"/>
        </w:rPr>
        <w:t>Продовжити термін дії контракту, укладеного</w:t>
      </w:r>
      <w:r w:rsidR="002D3014" w:rsidRPr="00EC3E7D">
        <w:rPr>
          <w:rFonts w:ascii="Times New Roman" w:eastAsia="Times New Roman" w:hAnsi="Times New Roman" w:cs="Times New Roman"/>
          <w:sz w:val="28"/>
          <w:szCs w:val="28"/>
          <w:lang w:val="uk-UA" w:eastAsia="ru-RU"/>
        </w:rPr>
        <w:t xml:space="preserve"> 01.10.2020 року за №04-10/2020</w:t>
      </w:r>
      <w:r w:rsidR="00EC3E7D">
        <w:rPr>
          <w:rFonts w:ascii="Times New Roman" w:eastAsia="Times New Roman" w:hAnsi="Times New Roman" w:cs="Times New Roman"/>
          <w:sz w:val="28"/>
          <w:szCs w:val="28"/>
          <w:lang w:val="uk-UA" w:eastAsia="ru-RU"/>
        </w:rPr>
        <w:t xml:space="preserve"> </w:t>
      </w:r>
      <w:r w:rsidR="00CA1EEB" w:rsidRPr="00EC3E7D">
        <w:rPr>
          <w:rFonts w:ascii="Times New Roman" w:eastAsia="Times New Roman" w:hAnsi="Times New Roman" w:cs="Times New Roman"/>
          <w:sz w:val="28"/>
          <w:szCs w:val="28"/>
          <w:lang w:val="uk-UA" w:eastAsia="ru-RU"/>
        </w:rPr>
        <w:t>з директором комунального закладу «Палац культури та мистецтв»</w:t>
      </w:r>
      <w:r w:rsidR="003B4859" w:rsidRPr="00EC3E7D">
        <w:rPr>
          <w:rFonts w:ascii="Times New Roman" w:eastAsia="Times New Roman" w:hAnsi="Times New Roman" w:cs="Times New Roman"/>
          <w:sz w:val="28"/>
          <w:szCs w:val="28"/>
          <w:lang w:val="uk-UA" w:eastAsia="ru-RU"/>
        </w:rPr>
        <w:t xml:space="preserve"> Заставнівської міської ради Цимбалюк </w:t>
      </w:r>
      <w:r w:rsidR="002D3014" w:rsidRPr="00EC3E7D">
        <w:rPr>
          <w:rFonts w:ascii="Times New Roman" w:eastAsia="Times New Roman" w:hAnsi="Times New Roman" w:cs="Times New Roman"/>
          <w:sz w:val="28"/>
          <w:szCs w:val="28"/>
          <w:lang w:val="uk-UA" w:eastAsia="ru-RU"/>
        </w:rPr>
        <w:t xml:space="preserve">Ольгою Василівною терміном на 5 (п’ять) років, з 01 жовтня 2026 року по 30 вересня 2031 року включно.   </w:t>
      </w:r>
    </w:p>
    <w:p w:rsidR="002D3014" w:rsidRPr="00EC3E7D" w:rsidRDefault="002D3014" w:rsidP="00636D39">
      <w:pPr>
        <w:pStyle w:val="a3"/>
        <w:numPr>
          <w:ilvl w:val="0"/>
          <w:numId w:val="1"/>
        </w:numPr>
        <w:shd w:val="clear" w:color="auto" w:fill="FFFFFF"/>
        <w:tabs>
          <w:tab w:val="left" w:pos="0"/>
        </w:tabs>
        <w:spacing w:after="0" w:line="240" w:lineRule="auto"/>
        <w:ind w:left="0" w:firstLine="426"/>
        <w:jc w:val="both"/>
        <w:rPr>
          <w:rFonts w:ascii="Times New Roman" w:eastAsia="Times New Roman" w:hAnsi="Times New Roman" w:cs="Times New Roman"/>
          <w:sz w:val="28"/>
          <w:szCs w:val="28"/>
          <w:lang w:val="uk-UA" w:eastAsia="ru-RU"/>
        </w:rPr>
      </w:pPr>
      <w:r w:rsidRPr="00EC3E7D">
        <w:rPr>
          <w:rFonts w:ascii="Times New Roman" w:eastAsia="Times New Roman" w:hAnsi="Times New Roman" w:cs="Times New Roman"/>
          <w:sz w:val="28"/>
          <w:szCs w:val="28"/>
          <w:lang w:val="uk-UA" w:eastAsia="ru-RU"/>
        </w:rPr>
        <w:t xml:space="preserve">Уповноважити секретаря міської ради </w:t>
      </w:r>
      <w:proofErr w:type="spellStart"/>
      <w:r w:rsidRPr="00EC3E7D">
        <w:rPr>
          <w:rFonts w:ascii="Times New Roman" w:eastAsia="Times New Roman" w:hAnsi="Times New Roman" w:cs="Times New Roman"/>
          <w:sz w:val="28"/>
          <w:szCs w:val="28"/>
          <w:lang w:val="uk-UA" w:eastAsia="ru-RU"/>
        </w:rPr>
        <w:t>Леваніна</w:t>
      </w:r>
      <w:proofErr w:type="spellEnd"/>
      <w:r w:rsidRPr="00EC3E7D">
        <w:rPr>
          <w:rFonts w:ascii="Times New Roman" w:eastAsia="Times New Roman" w:hAnsi="Times New Roman" w:cs="Times New Roman"/>
          <w:sz w:val="28"/>
          <w:szCs w:val="28"/>
          <w:lang w:val="uk-UA" w:eastAsia="ru-RU"/>
        </w:rPr>
        <w:t xml:space="preserve"> Руслана Валерійовича підписати додаткову угоду до контракту з Цимбалюк О.В.</w:t>
      </w:r>
    </w:p>
    <w:p w:rsidR="0050036E" w:rsidRDefault="00636D39" w:rsidP="00636D39">
      <w:pPr>
        <w:tabs>
          <w:tab w:val="left" w:pos="465"/>
        </w:tabs>
        <w:autoSpaceDE w:val="0"/>
        <w:autoSpaceDN w:val="0"/>
        <w:spacing w:after="0" w:line="240" w:lineRule="auto"/>
        <w:ind w:firstLine="426"/>
        <w:jc w:val="both"/>
        <w:rPr>
          <w:rFonts w:ascii="Times New Roman" w:eastAsia="Times New Roman" w:hAnsi="Times New Roman" w:cs="Times New Roman"/>
          <w:sz w:val="28"/>
          <w:szCs w:val="28"/>
          <w:lang w:val="uk-UA" w:eastAsia="ru-RU"/>
        </w:rPr>
      </w:pPr>
      <w:r w:rsidRPr="00EC3E7D">
        <w:rPr>
          <w:rFonts w:ascii="Times New Roman" w:eastAsia="Times New Roman" w:hAnsi="Times New Roman" w:cs="Times New Roman"/>
          <w:color w:val="000000"/>
          <w:sz w:val="28"/>
          <w:szCs w:val="28"/>
          <w:lang w:val="uk-UA" w:eastAsia="ru-RU"/>
        </w:rPr>
        <w:t>3</w:t>
      </w:r>
      <w:r w:rsidR="0050036E" w:rsidRPr="00EC3E7D">
        <w:rPr>
          <w:rFonts w:ascii="Times New Roman" w:eastAsia="Times New Roman" w:hAnsi="Times New Roman" w:cs="Times New Roman"/>
          <w:color w:val="000000"/>
          <w:sz w:val="28"/>
          <w:szCs w:val="28"/>
          <w:lang w:val="uk-UA" w:eastAsia="ru-RU"/>
        </w:rPr>
        <w:t xml:space="preserve">. </w:t>
      </w:r>
      <w:r w:rsidR="0050036E" w:rsidRPr="00EC3E7D">
        <w:rPr>
          <w:rFonts w:ascii="Times New Roman" w:eastAsia="Times New Roman" w:hAnsi="Times New Roman" w:cs="Times New Roman"/>
          <w:sz w:val="28"/>
          <w:szCs w:val="28"/>
          <w:lang w:val="uk-UA" w:eastAsia="ru-RU"/>
        </w:rPr>
        <w:t xml:space="preserve">Контроль за виконанням рішення покласти на постійну комісію міської ради </w:t>
      </w:r>
      <w:bookmarkStart w:id="1" w:name="_Hlk215484226"/>
      <w:r w:rsidR="0050036E" w:rsidRPr="00EC3E7D">
        <w:rPr>
          <w:rFonts w:ascii="Times New Roman" w:eastAsia="Times New Roman" w:hAnsi="Times New Roman" w:cs="Times New Roman"/>
          <w:sz w:val="28"/>
          <w:szCs w:val="28"/>
          <w:lang w:val="uk-UA" w:eastAsia="ru-RU"/>
        </w:rPr>
        <w:t>з питань соціально-економічного розвитку, бюджету, фінансів, цін, інвестицій, підприємництва та регуляторної  політики та постійну комісію з питань регламенту, депутатської етики, запобігання корупції та освіти, культури, спорту, молодіжної політики, охорони здоров’я, соціального захисту населення,  підтримки учасників бойових дій і членів їх сімей.</w:t>
      </w:r>
    </w:p>
    <w:p w:rsidR="00EC3E7D" w:rsidRPr="00EC3E7D" w:rsidRDefault="00EC3E7D" w:rsidP="00636D39">
      <w:pPr>
        <w:tabs>
          <w:tab w:val="left" w:pos="465"/>
        </w:tabs>
        <w:autoSpaceDE w:val="0"/>
        <w:autoSpaceDN w:val="0"/>
        <w:spacing w:after="0" w:line="240" w:lineRule="auto"/>
        <w:ind w:firstLine="426"/>
        <w:jc w:val="both"/>
        <w:rPr>
          <w:rFonts w:ascii="Times New Roman" w:eastAsia="Times New Roman" w:hAnsi="Times New Roman" w:cs="Times New Roman"/>
          <w:b/>
          <w:sz w:val="28"/>
          <w:szCs w:val="28"/>
          <w:lang w:val="uk-UA" w:eastAsia="ru-RU"/>
        </w:rPr>
      </w:pPr>
    </w:p>
    <w:bookmarkEnd w:id="1"/>
    <w:p w:rsidR="0050036E" w:rsidRPr="00EC3E7D" w:rsidRDefault="0050036E" w:rsidP="0050036E">
      <w:pPr>
        <w:shd w:val="clear" w:color="auto" w:fill="FFFFFF"/>
        <w:spacing w:after="0" w:line="240" w:lineRule="auto"/>
        <w:ind w:firstLine="567"/>
        <w:jc w:val="both"/>
        <w:rPr>
          <w:rFonts w:ascii="Times New Roman" w:eastAsia="Times New Roman" w:hAnsi="Times New Roman" w:cs="Times New Roman"/>
          <w:b/>
          <w:color w:val="000000"/>
          <w:sz w:val="28"/>
          <w:szCs w:val="28"/>
          <w:lang w:val="uk-UA" w:eastAsia="ru-RU"/>
        </w:rPr>
      </w:pPr>
    </w:p>
    <w:p w:rsidR="0050036E" w:rsidRPr="00EC3E7D" w:rsidRDefault="0050036E" w:rsidP="0050036E">
      <w:pPr>
        <w:shd w:val="clear" w:color="auto" w:fill="FFFFFF"/>
        <w:spacing w:after="0" w:line="240" w:lineRule="auto"/>
        <w:rPr>
          <w:rFonts w:ascii="Times New Roman" w:eastAsia="Times New Roman" w:hAnsi="Times New Roman" w:cs="Times New Roman"/>
          <w:b/>
          <w:color w:val="000000"/>
          <w:sz w:val="28"/>
          <w:szCs w:val="28"/>
          <w:lang w:val="uk-UA" w:eastAsia="ru-RU"/>
        </w:rPr>
      </w:pPr>
    </w:p>
    <w:p w:rsidR="00EC2386" w:rsidRPr="00EC3E7D" w:rsidRDefault="00636D39" w:rsidP="00EC3E7D">
      <w:pPr>
        <w:shd w:val="clear" w:color="auto" w:fill="FFFFFF"/>
        <w:spacing w:after="0" w:line="240" w:lineRule="auto"/>
        <w:rPr>
          <w:sz w:val="28"/>
          <w:szCs w:val="28"/>
        </w:rPr>
      </w:pPr>
      <w:r w:rsidRPr="00EC3E7D">
        <w:rPr>
          <w:rFonts w:ascii="Times New Roman" w:eastAsia="Times New Roman" w:hAnsi="Times New Roman" w:cs="Times New Roman"/>
          <w:b/>
          <w:color w:val="000000"/>
          <w:sz w:val="28"/>
          <w:szCs w:val="28"/>
          <w:lang w:val="uk-UA" w:eastAsia="ru-RU"/>
        </w:rPr>
        <w:t xml:space="preserve">Міський  голова                                  </w:t>
      </w:r>
      <w:r w:rsidR="00EC3E7D">
        <w:rPr>
          <w:rFonts w:ascii="Times New Roman" w:eastAsia="Times New Roman" w:hAnsi="Times New Roman" w:cs="Times New Roman"/>
          <w:b/>
          <w:color w:val="000000"/>
          <w:sz w:val="28"/>
          <w:szCs w:val="28"/>
          <w:lang w:val="uk-UA" w:eastAsia="ru-RU"/>
        </w:rPr>
        <w:t xml:space="preserve">                              </w:t>
      </w:r>
      <w:r w:rsidRPr="00EC3E7D">
        <w:rPr>
          <w:rFonts w:ascii="Times New Roman" w:eastAsia="Times New Roman" w:hAnsi="Times New Roman" w:cs="Times New Roman"/>
          <w:b/>
          <w:color w:val="000000"/>
          <w:sz w:val="28"/>
          <w:szCs w:val="28"/>
          <w:lang w:val="uk-UA" w:eastAsia="ru-RU"/>
        </w:rPr>
        <w:t xml:space="preserve">          Василь РАДИШ</w:t>
      </w:r>
    </w:p>
    <w:sectPr w:rsidR="00EC2386" w:rsidRPr="00EC3E7D" w:rsidSect="0050036E">
      <w:pgSz w:w="11906" w:h="16838"/>
      <w:pgMar w:top="284"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D787B"/>
    <w:multiLevelType w:val="hybridMultilevel"/>
    <w:tmpl w:val="B6402978"/>
    <w:lvl w:ilvl="0" w:tplc="A470F070">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CB0414"/>
    <w:rsid w:val="002D3014"/>
    <w:rsid w:val="003B4859"/>
    <w:rsid w:val="0050036E"/>
    <w:rsid w:val="005A5286"/>
    <w:rsid w:val="00636D39"/>
    <w:rsid w:val="009E4E91"/>
    <w:rsid w:val="00A53E28"/>
    <w:rsid w:val="00AD2520"/>
    <w:rsid w:val="00AD4122"/>
    <w:rsid w:val="00B66AB2"/>
    <w:rsid w:val="00CA1EEB"/>
    <w:rsid w:val="00CB0414"/>
    <w:rsid w:val="00EC2386"/>
    <w:rsid w:val="00EC3E7D"/>
    <w:rsid w:val="00F30E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3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3014"/>
    <w:pPr>
      <w:ind w:left="720"/>
      <w:contextualSpacing/>
    </w:pPr>
  </w:style>
  <w:style w:type="paragraph" w:styleId="a4">
    <w:name w:val="Balloon Text"/>
    <w:basedOn w:val="a"/>
    <w:link w:val="a5"/>
    <w:uiPriority w:val="99"/>
    <w:semiHidden/>
    <w:unhideWhenUsed/>
    <w:rsid w:val="00EC238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C238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229</Words>
  <Characters>1310</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8</cp:revision>
  <cp:lastPrinted>2026-09-14T08:46:00Z</cp:lastPrinted>
  <dcterms:created xsi:type="dcterms:W3CDTF">2026-09-08T13:16:00Z</dcterms:created>
  <dcterms:modified xsi:type="dcterms:W3CDTF">2026-09-14T09:43:00Z</dcterms:modified>
</cp:coreProperties>
</file>